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拟发展中共预备党员名单</w:t>
      </w:r>
    </w:p>
    <w:tbl>
      <w:tblPr>
        <w:tblW w:w="8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82"/>
        <w:gridCol w:w="494"/>
        <w:gridCol w:w="495"/>
        <w:gridCol w:w="975"/>
        <w:gridCol w:w="960"/>
        <w:gridCol w:w="960"/>
        <w:gridCol w:w="975"/>
        <w:gridCol w:w="840"/>
        <w:gridCol w:w="1358"/>
        <w:gridCol w:w="880"/>
      </w:tblGrid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年级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单位职务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申请入党时间（年月日）</w:t>
            </w:r>
          </w:p>
        </w:tc>
        <w:tc>
          <w:tcPr>
            <w:tcW w:w="84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列为入党积极分子时间（年月日）</w:t>
            </w:r>
          </w:p>
        </w:tc>
        <w:tc>
          <w:tcPr>
            <w:tcW w:w="1358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何时参加过何单位举办的系统培训</w:t>
            </w:r>
          </w:p>
        </w:tc>
        <w:tc>
          <w:tcPr>
            <w:tcW w:w="88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基层党组织意见及拟定发展时间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张杰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15级影像2班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1997.7.17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贾小熠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15级影像3班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1995.6.19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高需妮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15级影像1班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1997.3.19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陈红君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15级检验1班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1996.1.11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李丽平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15级检验1班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1995.8.3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吴丹平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15级检验2班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1996.5.18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朱菲菲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15级药学1班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1997.5.8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范永秀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15级药学2班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1996.7.22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唐艳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15级药学3班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1996.11.28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杨育琼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15级药学4班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1995.10.19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张思洁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15级药学1班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1996.6.28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刘晓玲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15级康复1班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1996.1.1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刘越丹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15级康复2班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1996.9.3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李敏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15级康复4班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1996.2.22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周跃双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15级康复1班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1997.7.22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李海龙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羌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15级检验3班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1995.7.10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r>
              <w:rPr>
                <w:rFonts w:hint="eastAsia"/>
                <w:lang w:val="en-US" w:eastAsia="zh-CN"/>
              </w:rPr>
              <w:t>2015.10.26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陈龙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辅导员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1988.10.13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川卫康院辅导员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2015.03.20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56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蒋晨皓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14级检验2班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1994.10.3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2014.10.13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  <w:tr>
        <w:trPr>
          <w:trHeight w:val="681" w:hRule="atLeast"/>
        </w:trPr>
        <w:tc>
          <w:tcPr>
            <w:tcW w:w="88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胡鳗珍</w:t>
            </w:r>
          </w:p>
        </w:tc>
        <w:tc>
          <w:tcPr>
            <w:tcW w:w="49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14级检验3班</w:t>
            </w:r>
          </w:p>
        </w:tc>
        <w:tc>
          <w:tcPr>
            <w:tcW w:w="9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1996.9.24</w:t>
            </w:r>
          </w:p>
        </w:tc>
        <w:tc>
          <w:tcPr>
            <w:tcW w:w="96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川卫康院学生</w:t>
            </w:r>
          </w:p>
        </w:tc>
        <w:tc>
          <w:tcPr>
            <w:tcW w:w="97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2014.10.7</w:t>
            </w:r>
          </w:p>
        </w:tc>
        <w:tc>
          <w:tcPr>
            <w:tcW w:w="84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2016.3.30</w:t>
            </w:r>
          </w:p>
        </w:tc>
        <w:tc>
          <w:tcPr>
            <w:tcW w:w="1358" w:type="dxa"/>
          </w:tcPr>
          <w:p>
            <w:r>
              <w:rPr>
                <w:rFonts w:hint="eastAsia"/>
                <w:lang w:val="en-US" w:eastAsia="zh-CN"/>
              </w:rPr>
              <w:t>2016年4月9日-5月7日参加学院的党校培训课</w:t>
            </w:r>
          </w:p>
        </w:tc>
        <w:tc>
          <w:tcPr>
            <w:tcW w:w="880" w:type="dxa"/>
            <w:textDirection w:val="lrTb"/>
            <w:vAlign w:val="top"/>
          </w:tcPr>
          <w:p>
            <w:r>
              <w:rPr>
                <w:rFonts w:hint="eastAsia"/>
                <w:lang w:val="en-US" w:eastAsia="zh-CN"/>
              </w:rPr>
              <w:t>2017.4.25</w:t>
            </w:r>
          </w:p>
        </w:tc>
      </w:tr>
    </w:tbl>
    <w:p/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DFKai-SB">
    <w:altName w:val="MingLiU-ExtB"/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2017-08-25T08:17:40Z</dcterms:created>
  <dcterms:modified xsi:type="dcterms:W3CDTF">2017-08-25T10:35:12Z</dcterms:modified>
  <dc:title>拟发展中共预备党员名单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