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kern w:val="0"/>
          <w:sz w:val="44"/>
          <w:szCs w:val="44"/>
        </w:rPr>
      </w:pPr>
    </w:p>
    <w:p>
      <w:pPr>
        <w:jc w:val="center"/>
        <w:rPr>
          <w:rFonts w:ascii="方正小标宋简体" w:hAnsi="仿宋" w:eastAsia="方正小标宋简体"/>
          <w:kern w:val="0"/>
          <w:sz w:val="44"/>
          <w:szCs w:val="44"/>
        </w:rPr>
      </w:pPr>
    </w:p>
    <w:p>
      <w:pPr>
        <w:jc w:val="center"/>
        <w:rPr>
          <w:rFonts w:ascii="方正小标宋简体" w:hAnsi="仿宋" w:eastAsia="方正小标宋简体"/>
          <w:kern w:val="0"/>
          <w:sz w:val="44"/>
          <w:szCs w:val="44"/>
        </w:rPr>
      </w:pPr>
    </w:p>
    <w:p>
      <w:pPr>
        <w:jc w:val="center"/>
        <w:rPr>
          <w:rFonts w:ascii="方正小标宋简体" w:hAnsi="仿宋" w:eastAsia="方正小标宋简体"/>
          <w:kern w:val="0"/>
          <w:sz w:val="44"/>
          <w:szCs w:val="44"/>
        </w:rPr>
      </w:pPr>
    </w:p>
    <w:p>
      <w:pPr>
        <w:jc w:val="center"/>
        <w:rPr>
          <w:rFonts w:ascii="仿宋" w:hAnsi="仿宋" w:eastAsia="仿宋"/>
          <w:kern w:val="0"/>
          <w:sz w:val="32"/>
          <w:szCs w:val="32"/>
        </w:rPr>
      </w:pPr>
      <w:r>
        <w:rPr>
          <w:rFonts w:hint="eastAsia" w:ascii="仿宋" w:hAnsi="仿宋" w:eastAsia="仿宋" w:cs="仿宋"/>
          <w:kern w:val="0"/>
          <w:sz w:val="32"/>
          <w:szCs w:val="32"/>
        </w:rPr>
        <w:t>自社联（</w:t>
      </w:r>
      <w:r>
        <w:rPr>
          <w:rFonts w:ascii="仿宋" w:hAnsi="仿宋" w:eastAsia="仿宋" w:cs="仿宋"/>
          <w:kern w:val="0"/>
          <w:sz w:val="32"/>
          <w:szCs w:val="32"/>
        </w:rPr>
        <w:t>2017</w:t>
      </w:r>
      <w:r>
        <w:rPr>
          <w:rFonts w:hint="eastAsia" w:ascii="仿宋" w:hAnsi="仿宋" w:eastAsia="仿宋" w:cs="仿宋"/>
          <w:kern w:val="0"/>
          <w:sz w:val="32"/>
          <w:szCs w:val="32"/>
        </w:rPr>
        <w:t>）</w:t>
      </w:r>
      <w:r>
        <w:rPr>
          <w:rFonts w:ascii="仿宋" w:hAnsi="仿宋" w:eastAsia="仿宋" w:cs="仿宋"/>
          <w:kern w:val="0"/>
          <w:sz w:val="32"/>
          <w:szCs w:val="32"/>
        </w:rPr>
        <w:t>14</w:t>
      </w:r>
      <w:r>
        <w:rPr>
          <w:rFonts w:hint="eastAsia" w:ascii="仿宋" w:hAnsi="仿宋" w:eastAsia="仿宋" w:cs="仿宋"/>
          <w:kern w:val="0"/>
          <w:sz w:val="32"/>
          <w:szCs w:val="32"/>
        </w:rPr>
        <w:t>号</w:t>
      </w:r>
    </w:p>
    <w:p>
      <w:pPr>
        <w:jc w:val="center"/>
        <w:rPr>
          <w:rFonts w:ascii="仿宋_GB2312" w:hAnsi="宋体" w:eastAsia="仿宋_GB2312"/>
          <w:kern w:val="0"/>
          <w:sz w:val="32"/>
          <w:szCs w:val="32"/>
        </w:rPr>
      </w:pPr>
    </w:p>
    <w:p>
      <w:pPr>
        <w:jc w:val="center"/>
        <w:rPr>
          <w:rFonts w:ascii="方正小标宋简体" w:hAnsi="宋体" w:eastAsia="方正小标宋简体"/>
          <w:b/>
          <w:bCs/>
          <w:kern w:val="0"/>
          <w:sz w:val="44"/>
          <w:szCs w:val="44"/>
        </w:rPr>
      </w:pPr>
      <w:r>
        <w:rPr>
          <w:rFonts w:hint="eastAsia" w:ascii="方正小标宋简体" w:hAnsi="宋体" w:eastAsia="方正小标宋简体" w:cs="方正小标宋简体"/>
          <w:b/>
          <w:bCs/>
          <w:kern w:val="0"/>
          <w:sz w:val="44"/>
          <w:szCs w:val="44"/>
        </w:rPr>
        <w:t>自贡市社会科学界联合会</w:t>
      </w:r>
    </w:p>
    <w:p>
      <w:pPr>
        <w:widowControl/>
        <w:spacing w:before="100" w:beforeAutospacing="1" w:after="100" w:afterAutospacing="1" w:line="520" w:lineRule="exact"/>
        <w:jc w:val="center"/>
        <w:rPr>
          <w:rFonts w:ascii="方正小标宋简体" w:hAnsi="宋体" w:eastAsia="方正小标宋简体"/>
          <w:b/>
          <w:bCs/>
          <w:kern w:val="0"/>
          <w:sz w:val="44"/>
          <w:szCs w:val="44"/>
        </w:rPr>
      </w:pPr>
      <w:r>
        <w:rPr>
          <w:rFonts w:hint="eastAsia" w:ascii="方正小标宋简体" w:hAnsi="宋体" w:eastAsia="方正小标宋简体" w:cs="方正小标宋简体"/>
          <w:b/>
          <w:bCs/>
          <w:kern w:val="0"/>
          <w:sz w:val="44"/>
          <w:szCs w:val="44"/>
        </w:rPr>
        <w:t>关于</w:t>
      </w:r>
      <w:r>
        <w:rPr>
          <w:rFonts w:ascii="方正小标宋简体" w:hAnsi="宋体" w:eastAsia="方正小标宋简体" w:cs="方正小标宋简体"/>
          <w:b/>
          <w:bCs/>
          <w:kern w:val="0"/>
          <w:sz w:val="44"/>
          <w:szCs w:val="44"/>
        </w:rPr>
        <w:t>2017</w:t>
      </w:r>
      <w:r>
        <w:rPr>
          <w:rFonts w:hint="eastAsia" w:ascii="方正小标宋简体" w:hAnsi="宋体" w:eastAsia="方正小标宋简体" w:cs="方正小标宋简体"/>
          <w:b/>
          <w:bCs/>
          <w:kern w:val="0"/>
          <w:sz w:val="44"/>
          <w:szCs w:val="44"/>
        </w:rPr>
        <w:t>年度自贡市哲学社会科学研究规划课题立项的通知</w:t>
      </w:r>
      <w:bookmarkStart w:id="3" w:name="_GoBack"/>
      <w:bookmarkEnd w:id="3"/>
    </w:p>
    <w:p>
      <w:pPr>
        <w:widowControl/>
        <w:spacing w:before="100" w:beforeAutospacing="1" w:after="100" w:afterAutospacing="1" w:line="520" w:lineRule="exact"/>
        <w:jc w:val="center"/>
        <w:rPr>
          <w:rFonts w:ascii="方正小标宋简体" w:hAnsi="宋体" w:eastAsia="方正小标宋简体"/>
          <w:b/>
          <w:bCs/>
          <w:kern w:val="0"/>
          <w:sz w:val="44"/>
          <w:szCs w:val="44"/>
        </w:rPr>
      </w:pPr>
    </w:p>
    <w:p>
      <w:pPr>
        <w:widowControl/>
        <w:spacing w:before="100" w:beforeAutospacing="1" w:after="100" w:afterAutospacing="1" w:line="520" w:lineRule="exact"/>
        <w:jc w:val="left"/>
        <w:rPr>
          <w:rFonts w:ascii="仿宋" w:hAnsi="仿宋" w:eastAsia="仿宋"/>
          <w:kern w:val="0"/>
          <w:sz w:val="32"/>
          <w:szCs w:val="32"/>
        </w:rPr>
      </w:pPr>
      <w:r>
        <w:rPr>
          <w:rFonts w:hint="eastAsia" w:ascii="仿宋" w:hAnsi="仿宋" w:eastAsia="仿宋" w:cs="仿宋"/>
          <w:kern w:val="0"/>
          <w:sz w:val="32"/>
          <w:szCs w:val="32"/>
        </w:rPr>
        <w:t>各区</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县</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社科联、</w:t>
      </w:r>
      <w:r>
        <w:rPr>
          <w:rFonts w:hint="eastAsia" w:ascii="仿宋" w:hAnsi="仿宋" w:eastAsia="仿宋" w:cs="仿宋"/>
          <w:kern w:val="0"/>
          <w:sz w:val="32"/>
          <w:szCs w:val="32"/>
          <w:lang w:eastAsia="zh-CN"/>
        </w:rPr>
        <w:t>高校</w:t>
      </w:r>
      <w:r>
        <w:rPr>
          <w:rFonts w:hint="eastAsia" w:ascii="仿宋" w:hAnsi="仿宋" w:eastAsia="仿宋" w:cs="仿宋"/>
          <w:kern w:val="0"/>
          <w:sz w:val="32"/>
          <w:szCs w:val="32"/>
        </w:rPr>
        <w:t>社科联</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市级学会、协会、研究会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各</w:t>
      </w:r>
      <w:r>
        <w:rPr>
          <w:rFonts w:hint="eastAsia" w:ascii="仿宋" w:hAnsi="仿宋" w:eastAsia="仿宋" w:cs="仿宋"/>
          <w:kern w:val="0"/>
          <w:sz w:val="32"/>
          <w:szCs w:val="32"/>
          <w:lang w:eastAsia="zh-CN"/>
        </w:rPr>
        <w:t>相关单位</w:t>
      </w:r>
      <w:r>
        <w:rPr>
          <w:rFonts w:hint="eastAsia" w:ascii="仿宋" w:hAnsi="仿宋" w:eastAsia="仿宋" w:cs="仿宋"/>
          <w:kern w:val="0"/>
          <w:sz w:val="32"/>
          <w:szCs w:val="32"/>
        </w:rPr>
        <w:t>：</w:t>
      </w:r>
    </w:p>
    <w:p>
      <w:pPr>
        <w:ind w:left="189" w:leftChars="90" w:right="88" w:rightChars="42" w:firstLine="640" w:firstLineChars="200"/>
        <w:rPr>
          <w:rFonts w:ascii="仿宋" w:hAnsi="仿宋" w:eastAsia="仿宋"/>
          <w:kern w:val="0"/>
          <w:sz w:val="32"/>
          <w:szCs w:val="32"/>
        </w:rPr>
      </w:pPr>
      <w:r>
        <w:rPr>
          <w:rFonts w:hint="eastAsia" w:ascii="仿宋" w:hAnsi="仿宋" w:eastAsia="仿宋" w:cs="仿宋"/>
          <w:kern w:val="0"/>
          <w:sz w:val="32"/>
          <w:szCs w:val="32"/>
        </w:rPr>
        <w:t>自贡市哲学社会科学研究规划</w:t>
      </w:r>
      <w:r>
        <w:rPr>
          <w:rFonts w:ascii="仿宋" w:hAnsi="仿宋" w:eastAsia="仿宋" w:cs="仿宋"/>
          <w:kern w:val="0"/>
          <w:sz w:val="32"/>
          <w:szCs w:val="32"/>
        </w:rPr>
        <w:t>2017</w:t>
      </w:r>
      <w:r>
        <w:rPr>
          <w:rFonts w:hint="eastAsia" w:ascii="仿宋" w:hAnsi="仿宋" w:eastAsia="仿宋" w:cs="仿宋"/>
          <w:kern w:val="0"/>
          <w:sz w:val="32"/>
          <w:szCs w:val="32"/>
        </w:rPr>
        <w:t>年度课题申报工作于</w:t>
      </w:r>
      <w:r>
        <w:rPr>
          <w:rFonts w:ascii="仿宋" w:hAnsi="仿宋" w:eastAsia="仿宋" w:cs="仿宋"/>
          <w:kern w:val="0"/>
          <w:sz w:val="32"/>
          <w:szCs w:val="32"/>
        </w:rPr>
        <w:t>7</w:t>
      </w:r>
      <w:r>
        <w:rPr>
          <w:rFonts w:hint="eastAsia" w:ascii="仿宋" w:hAnsi="仿宋" w:eastAsia="仿宋" w:cs="仿宋"/>
          <w:kern w:val="0"/>
          <w:sz w:val="32"/>
          <w:szCs w:val="32"/>
        </w:rPr>
        <w:t>月</w:t>
      </w:r>
      <w:r>
        <w:rPr>
          <w:rFonts w:ascii="仿宋" w:hAnsi="仿宋" w:eastAsia="仿宋" w:cs="仿宋"/>
          <w:kern w:val="0"/>
          <w:sz w:val="32"/>
          <w:szCs w:val="32"/>
        </w:rPr>
        <w:t>1</w:t>
      </w:r>
      <w:r>
        <w:rPr>
          <w:rFonts w:hint="eastAsia" w:ascii="仿宋" w:hAnsi="仿宋" w:eastAsia="仿宋" w:cs="仿宋"/>
          <w:kern w:val="0"/>
          <w:sz w:val="32"/>
          <w:szCs w:val="32"/>
        </w:rPr>
        <w:t>日启动，截止</w:t>
      </w:r>
      <w:r>
        <w:rPr>
          <w:rFonts w:ascii="仿宋" w:hAnsi="仿宋" w:eastAsia="仿宋" w:cs="仿宋"/>
          <w:kern w:val="0"/>
          <w:sz w:val="32"/>
          <w:szCs w:val="32"/>
        </w:rPr>
        <w:t>7</w:t>
      </w:r>
      <w:r>
        <w:rPr>
          <w:rFonts w:hint="eastAsia" w:ascii="仿宋" w:hAnsi="仿宋" w:eastAsia="仿宋" w:cs="仿宋"/>
          <w:kern w:val="0"/>
          <w:sz w:val="32"/>
          <w:szCs w:val="32"/>
        </w:rPr>
        <w:t>月</w:t>
      </w:r>
      <w:r>
        <w:rPr>
          <w:rFonts w:ascii="仿宋" w:hAnsi="仿宋" w:eastAsia="仿宋" w:cs="仿宋"/>
          <w:kern w:val="0"/>
          <w:sz w:val="32"/>
          <w:szCs w:val="32"/>
        </w:rPr>
        <w:t>30</w:t>
      </w:r>
      <w:r>
        <w:rPr>
          <w:rFonts w:hint="eastAsia" w:ascii="仿宋" w:hAnsi="仿宋" w:eastAsia="仿宋" w:cs="仿宋"/>
          <w:kern w:val="0"/>
          <w:sz w:val="32"/>
          <w:szCs w:val="32"/>
        </w:rPr>
        <w:t>日共收到申报课题</w:t>
      </w:r>
      <w:r>
        <w:rPr>
          <w:rFonts w:ascii="仿宋" w:hAnsi="仿宋" w:eastAsia="仿宋" w:cs="仿宋"/>
          <w:kern w:val="0"/>
          <w:sz w:val="32"/>
          <w:szCs w:val="32"/>
        </w:rPr>
        <w:t>89</w:t>
      </w:r>
      <w:r>
        <w:rPr>
          <w:rFonts w:hint="eastAsia" w:ascii="仿宋" w:hAnsi="仿宋" w:eastAsia="仿宋" w:cs="仿宋"/>
          <w:kern w:val="0"/>
          <w:sz w:val="32"/>
          <w:szCs w:val="32"/>
        </w:rPr>
        <w:t>项。经组织我市社科界专家学者评审，市社科联党组审定，其中</w:t>
      </w:r>
      <w:r>
        <w:rPr>
          <w:rFonts w:hint="eastAsia" w:ascii="仿宋" w:hAnsi="仿宋" w:eastAsia="仿宋" w:cs="仿宋"/>
          <w:sz w:val="32"/>
          <w:szCs w:val="32"/>
        </w:rPr>
        <w:t>《川南城市群一体化发展背景下的自贡战略定位及其支撑体系构建研究》等</w:t>
      </w:r>
      <w:r>
        <w:rPr>
          <w:rFonts w:ascii="仿宋" w:hAnsi="仿宋" w:eastAsia="仿宋" w:cs="仿宋"/>
          <w:sz w:val="32"/>
          <w:szCs w:val="32"/>
        </w:rPr>
        <w:t>10</w:t>
      </w:r>
      <w:r>
        <w:rPr>
          <w:rFonts w:hint="eastAsia" w:ascii="仿宋" w:hAnsi="仿宋" w:eastAsia="仿宋" w:cs="仿宋"/>
          <w:sz w:val="32"/>
          <w:szCs w:val="32"/>
        </w:rPr>
        <w:t>项</w:t>
      </w:r>
      <w:bookmarkStart w:id="0" w:name="OLE_LINK1"/>
      <w:bookmarkStart w:id="1" w:name="OLE_LINK2"/>
      <w:r>
        <w:rPr>
          <w:rFonts w:hint="eastAsia" w:ascii="仿宋" w:hAnsi="仿宋" w:eastAsia="仿宋" w:cs="仿宋"/>
          <w:sz w:val="32"/>
          <w:szCs w:val="32"/>
        </w:rPr>
        <w:t>课题</w:t>
      </w:r>
      <w:r>
        <w:rPr>
          <w:rFonts w:hint="eastAsia" w:ascii="仿宋" w:hAnsi="仿宋" w:eastAsia="仿宋" w:cs="仿宋"/>
          <w:kern w:val="0"/>
          <w:sz w:val="32"/>
          <w:szCs w:val="32"/>
        </w:rPr>
        <w:t>获准</w:t>
      </w:r>
      <w:r>
        <w:rPr>
          <w:rFonts w:ascii="仿宋" w:hAnsi="仿宋" w:eastAsia="仿宋" w:cs="仿宋"/>
          <w:kern w:val="0"/>
          <w:sz w:val="32"/>
          <w:szCs w:val="32"/>
        </w:rPr>
        <w:t>2017</w:t>
      </w:r>
      <w:r>
        <w:rPr>
          <w:rFonts w:hint="eastAsia" w:ascii="仿宋" w:hAnsi="仿宋" w:eastAsia="仿宋" w:cs="仿宋"/>
          <w:kern w:val="0"/>
          <w:sz w:val="32"/>
          <w:szCs w:val="32"/>
        </w:rPr>
        <w:t>年度自贡市哲学社会科学研究规划重大课题立项（见附件</w:t>
      </w:r>
      <w:r>
        <w:rPr>
          <w:rFonts w:ascii="仿宋" w:hAnsi="仿宋" w:eastAsia="仿宋" w:cs="仿宋"/>
          <w:kern w:val="0"/>
          <w:sz w:val="32"/>
          <w:szCs w:val="32"/>
        </w:rPr>
        <w:t>1</w:t>
      </w:r>
      <w:r>
        <w:rPr>
          <w:rFonts w:hint="eastAsia" w:ascii="仿宋" w:hAnsi="仿宋" w:eastAsia="仿宋" w:cs="仿宋"/>
          <w:kern w:val="0"/>
          <w:sz w:val="32"/>
          <w:szCs w:val="32"/>
        </w:rPr>
        <w:t>）</w:t>
      </w:r>
      <w:bookmarkEnd w:id="0"/>
      <w:bookmarkEnd w:id="1"/>
      <w:r>
        <w:rPr>
          <w:rFonts w:hint="eastAsia" w:ascii="仿宋" w:hAnsi="仿宋" w:eastAsia="仿宋" w:cs="仿宋"/>
          <w:kern w:val="0"/>
          <w:sz w:val="32"/>
          <w:szCs w:val="32"/>
          <w:lang w:eastAsia="zh-CN"/>
        </w:rPr>
        <w:t>，</w:t>
      </w:r>
      <w:r>
        <w:rPr>
          <w:rFonts w:hint="eastAsia" w:ascii="仿宋" w:hAnsi="仿宋" w:eastAsia="仿宋" w:cs="仿宋"/>
          <w:sz w:val="32"/>
          <w:szCs w:val="32"/>
        </w:rPr>
        <w:t>《自贡市脱贫攻坚相关问题研究》</w:t>
      </w:r>
      <w:r>
        <w:rPr>
          <w:rFonts w:hint="eastAsia" w:ascii="仿宋" w:hAnsi="仿宋" w:eastAsia="仿宋" w:cs="仿宋"/>
          <w:kern w:val="0"/>
          <w:sz w:val="32"/>
          <w:szCs w:val="32"/>
        </w:rPr>
        <w:t>等</w:t>
      </w:r>
      <w:r>
        <w:rPr>
          <w:rFonts w:ascii="仿宋" w:hAnsi="仿宋" w:eastAsia="仿宋" w:cs="仿宋"/>
          <w:kern w:val="0"/>
          <w:sz w:val="32"/>
          <w:szCs w:val="32"/>
        </w:rPr>
        <w:t>2</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项课题获准</w:t>
      </w:r>
      <w:r>
        <w:rPr>
          <w:rFonts w:ascii="仿宋" w:hAnsi="仿宋" w:eastAsia="仿宋" w:cs="仿宋"/>
          <w:kern w:val="0"/>
          <w:sz w:val="32"/>
          <w:szCs w:val="32"/>
        </w:rPr>
        <w:t>2017</w:t>
      </w:r>
      <w:r>
        <w:rPr>
          <w:rFonts w:hint="eastAsia" w:ascii="仿宋" w:hAnsi="仿宋" w:eastAsia="仿宋" w:cs="仿宋"/>
          <w:kern w:val="0"/>
          <w:sz w:val="32"/>
          <w:szCs w:val="32"/>
        </w:rPr>
        <w:t>年度自贡市哲学社会科学研究规划重点课题立项（见附件</w:t>
      </w:r>
      <w:r>
        <w:rPr>
          <w:rFonts w:ascii="仿宋" w:hAnsi="仿宋" w:eastAsia="仿宋" w:cs="仿宋"/>
          <w:kern w:val="0"/>
          <w:sz w:val="32"/>
          <w:szCs w:val="32"/>
        </w:rPr>
        <w:t>2</w:t>
      </w:r>
      <w:r>
        <w:rPr>
          <w:rFonts w:hint="eastAsia" w:ascii="仿宋" w:hAnsi="仿宋" w:eastAsia="仿宋" w:cs="仿宋"/>
          <w:kern w:val="0"/>
          <w:sz w:val="32"/>
          <w:szCs w:val="32"/>
        </w:rPr>
        <w:t>）。希望各立项课题负责人接到通知后，高度重视，按照《自贡市哲学社会科学研究规划课题管理办法》（请在互联网“自贡市社会科学界联合会”网站</w:t>
      </w:r>
      <w:r>
        <w:fldChar w:fldCharType="begin"/>
      </w:r>
      <w:r>
        <w:instrText xml:space="preserve"> HYPERLINK "http://www.lzskl.com/" </w:instrText>
      </w:r>
      <w:r>
        <w:fldChar w:fldCharType="separate"/>
      </w:r>
      <w:r>
        <w:rPr>
          <w:rFonts w:hint="eastAsia" w:ascii="仿宋" w:hAnsi="仿宋" w:eastAsia="仿宋" w:cs="仿宋"/>
          <w:kern w:val="0"/>
          <w:sz w:val="32"/>
          <w:szCs w:val="32"/>
          <w:u w:val="single"/>
        </w:rPr>
        <w:t>www.zgsskl.org</w:t>
      </w:r>
      <w:r>
        <w:rPr>
          <w:rFonts w:ascii="仿宋" w:hAnsi="仿宋" w:eastAsia="仿宋" w:cs="仿宋"/>
          <w:kern w:val="0"/>
          <w:sz w:val="32"/>
          <w:szCs w:val="32"/>
          <w:u w:val="single"/>
        </w:rPr>
        <w:fldChar w:fldCharType="end"/>
      </w:r>
      <w:r>
        <w:rPr>
          <w:rFonts w:hint="eastAsia" w:ascii="仿宋" w:hAnsi="仿宋" w:eastAsia="仿宋" w:cs="仿宋"/>
          <w:kern w:val="0"/>
          <w:sz w:val="32"/>
          <w:szCs w:val="32"/>
        </w:rPr>
        <w:t>下载）的规定，抓紧时间，组织协调科研力量，深入调查研究，高质量地完成课题研究任务。各课题组的研究，要充分反映本学科及相关领域的研究进程，立足学科前沿，努力开展原创性和开拓性研究，提高成果质量，避免低水平重复。立项课题最终成果基本形式为论文或调研报告，字数不少于</w:t>
      </w:r>
      <w:r>
        <w:rPr>
          <w:rFonts w:ascii="仿宋" w:hAnsi="仿宋" w:eastAsia="仿宋" w:cs="仿宋"/>
          <w:kern w:val="0"/>
          <w:sz w:val="32"/>
          <w:szCs w:val="32"/>
        </w:rPr>
        <w:t>10000</w:t>
      </w:r>
      <w:r>
        <w:rPr>
          <w:rFonts w:hint="eastAsia" w:ascii="仿宋" w:hAnsi="仿宋" w:eastAsia="仿宋" w:cs="仿宋"/>
          <w:kern w:val="0"/>
          <w:sz w:val="32"/>
          <w:szCs w:val="32"/>
        </w:rPr>
        <w:t>字。结题材料报送截止时间：</w:t>
      </w:r>
      <w:r>
        <w:rPr>
          <w:rFonts w:ascii="仿宋" w:hAnsi="仿宋" w:eastAsia="仿宋" w:cs="仿宋"/>
          <w:kern w:val="0"/>
          <w:sz w:val="32"/>
          <w:szCs w:val="32"/>
        </w:rPr>
        <w:t>201</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年</w:t>
      </w:r>
      <w:r>
        <w:rPr>
          <w:rFonts w:ascii="仿宋" w:hAnsi="仿宋" w:eastAsia="仿宋" w:cs="仿宋"/>
          <w:kern w:val="0"/>
          <w:sz w:val="32"/>
          <w:szCs w:val="32"/>
        </w:rPr>
        <w:t>3</w:t>
      </w:r>
      <w:r>
        <w:rPr>
          <w:rFonts w:hint="eastAsia" w:ascii="仿宋" w:hAnsi="仿宋" w:eastAsia="仿宋" w:cs="仿宋"/>
          <w:kern w:val="0"/>
          <w:sz w:val="32"/>
          <w:szCs w:val="32"/>
        </w:rPr>
        <w:t>月</w:t>
      </w:r>
      <w:r>
        <w:rPr>
          <w:rFonts w:ascii="仿宋" w:hAnsi="仿宋" w:eastAsia="仿宋" w:cs="仿宋"/>
          <w:kern w:val="0"/>
          <w:sz w:val="32"/>
          <w:szCs w:val="32"/>
        </w:rPr>
        <w:t>31</w:t>
      </w:r>
      <w:r>
        <w:rPr>
          <w:rFonts w:hint="eastAsia" w:ascii="仿宋" w:hAnsi="仿宋" w:eastAsia="仿宋" w:cs="仿宋"/>
          <w:kern w:val="0"/>
          <w:sz w:val="32"/>
          <w:szCs w:val="32"/>
        </w:rPr>
        <w:t>日，过期不予结题。报送材料包括：（</w:t>
      </w:r>
      <w:r>
        <w:rPr>
          <w:rFonts w:ascii="仿宋" w:hAnsi="仿宋" w:eastAsia="仿宋" w:cs="仿宋"/>
          <w:kern w:val="0"/>
          <w:sz w:val="32"/>
          <w:szCs w:val="32"/>
        </w:rPr>
        <w:t>1</w:t>
      </w:r>
      <w:r>
        <w:rPr>
          <w:rFonts w:hint="eastAsia" w:ascii="仿宋" w:hAnsi="仿宋" w:eastAsia="仿宋" w:cs="仿宋"/>
          <w:kern w:val="0"/>
          <w:sz w:val="32"/>
          <w:szCs w:val="32"/>
        </w:rPr>
        <w:t>）成果原件</w:t>
      </w:r>
      <w:r>
        <w:rPr>
          <w:rFonts w:ascii="仿宋" w:hAnsi="仿宋" w:eastAsia="仿宋" w:cs="仿宋"/>
          <w:kern w:val="0"/>
          <w:sz w:val="32"/>
          <w:szCs w:val="32"/>
        </w:rPr>
        <w:t>2</w:t>
      </w:r>
      <w:r>
        <w:rPr>
          <w:rFonts w:hint="eastAsia" w:ascii="仿宋" w:hAnsi="仿宋" w:eastAsia="仿宋" w:cs="仿宋"/>
          <w:kern w:val="0"/>
          <w:sz w:val="32"/>
          <w:szCs w:val="32"/>
        </w:rPr>
        <w:t>份，同时报送电子文档；（</w:t>
      </w:r>
      <w:r>
        <w:rPr>
          <w:rFonts w:ascii="仿宋" w:hAnsi="仿宋" w:eastAsia="仿宋" w:cs="仿宋"/>
          <w:kern w:val="0"/>
          <w:sz w:val="32"/>
          <w:szCs w:val="32"/>
        </w:rPr>
        <w:t>2</w:t>
      </w:r>
      <w:r>
        <w:rPr>
          <w:rFonts w:hint="eastAsia" w:ascii="仿宋" w:hAnsi="仿宋" w:eastAsia="仿宋" w:cs="仿宋"/>
          <w:kern w:val="0"/>
          <w:sz w:val="32"/>
          <w:szCs w:val="32"/>
        </w:rPr>
        <w:t>）</w:t>
      </w:r>
      <w:r>
        <w:rPr>
          <w:rFonts w:ascii="仿宋" w:hAnsi="仿宋" w:eastAsia="仿宋" w:cs="仿宋"/>
          <w:kern w:val="0"/>
          <w:sz w:val="32"/>
          <w:szCs w:val="32"/>
        </w:rPr>
        <w:t>3000</w:t>
      </w:r>
      <w:r>
        <w:rPr>
          <w:rFonts w:hint="eastAsia" w:ascii="仿宋" w:hAnsi="仿宋" w:eastAsia="仿宋" w:cs="仿宋"/>
          <w:kern w:val="0"/>
          <w:sz w:val="32"/>
          <w:szCs w:val="32"/>
        </w:rPr>
        <w:t>字左右的成果简介打印稿</w:t>
      </w:r>
      <w:r>
        <w:rPr>
          <w:rFonts w:ascii="仿宋" w:hAnsi="仿宋" w:eastAsia="仿宋" w:cs="仿宋"/>
          <w:kern w:val="0"/>
          <w:sz w:val="32"/>
          <w:szCs w:val="32"/>
        </w:rPr>
        <w:t>2</w:t>
      </w:r>
      <w:r>
        <w:rPr>
          <w:rFonts w:hint="eastAsia" w:ascii="仿宋" w:hAnsi="仿宋" w:eastAsia="仿宋" w:cs="仿宋"/>
          <w:kern w:val="0"/>
          <w:sz w:val="32"/>
          <w:szCs w:val="32"/>
        </w:rPr>
        <w:t>份，同时报送电子文档；（</w:t>
      </w:r>
      <w:r>
        <w:rPr>
          <w:rFonts w:ascii="仿宋" w:hAnsi="仿宋" w:eastAsia="仿宋" w:cs="仿宋"/>
          <w:kern w:val="0"/>
          <w:sz w:val="32"/>
          <w:szCs w:val="32"/>
        </w:rPr>
        <w:t>3</w:t>
      </w:r>
      <w:r>
        <w:rPr>
          <w:rFonts w:hint="eastAsia" w:ascii="仿宋" w:hAnsi="仿宋" w:eastAsia="仿宋" w:cs="仿宋"/>
          <w:kern w:val="0"/>
          <w:sz w:val="32"/>
          <w:szCs w:val="32"/>
        </w:rPr>
        <w:t>）</w:t>
      </w:r>
      <w:r>
        <w:rPr>
          <w:rFonts w:hint="eastAsia" w:ascii="仿宋" w:hAnsi="仿宋" w:eastAsia="仿宋" w:cs="仿宋"/>
          <w:sz w:val="32"/>
          <w:szCs w:val="32"/>
        </w:rPr>
        <w:t>自贡市哲学社会科学规划研究项目结项审批书</w:t>
      </w:r>
      <w:r>
        <w:rPr>
          <w:rFonts w:ascii="仿宋" w:hAnsi="仿宋" w:eastAsia="仿宋" w:cs="仿宋"/>
          <w:sz w:val="32"/>
          <w:szCs w:val="32"/>
        </w:rPr>
        <w:t>2</w:t>
      </w:r>
      <w:r>
        <w:rPr>
          <w:rFonts w:hint="eastAsia" w:ascii="仿宋" w:hAnsi="仿宋" w:eastAsia="仿宋" w:cs="仿宋"/>
          <w:sz w:val="32"/>
          <w:szCs w:val="32"/>
        </w:rPr>
        <w:t>份（可到自贡市社科联网站下载），同时报送电子文档。</w:t>
      </w:r>
    </w:p>
    <w:p>
      <w:pPr>
        <w:rPr>
          <w:rFonts w:ascii="仿宋" w:hAnsi="仿宋" w:eastAsia="仿宋"/>
          <w:kern w:val="0"/>
          <w:sz w:val="32"/>
          <w:szCs w:val="32"/>
        </w:rPr>
      </w:pPr>
      <w:r>
        <w:rPr>
          <w:rFonts w:ascii="仿宋" w:hAnsi="仿宋" w:eastAsia="仿宋"/>
          <w:kern w:val="0"/>
          <w:sz w:val="32"/>
          <w:szCs w:val="32"/>
        </w:rPr>
        <w:br w:type="textWrapping"/>
      </w:r>
    </w:p>
    <w:p>
      <w:pPr>
        <w:rPr>
          <w:rFonts w:ascii="仿宋" w:hAnsi="仿宋" w:eastAsia="仿宋"/>
          <w:kern w:val="0"/>
          <w:sz w:val="32"/>
          <w:szCs w:val="32"/>
        </w:rPr>
      </w:pPr>
    </w:p>
    <w:p>
      <w:pPr>
        <w:jc w:val="center"/>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自贡市社科联</w:t>
      </w:r>
    </w:p>
    <w:p>
      <w:pPr>
        <w:jc w:val="center"/>
        <w:rPr>
          <w:rFonts w:ascii="仿宋" w:hAnsi="仿宋" w:eastAsia="仿宋"/>
          <w:sz w:val="32"/>
          <w:szCs w:val="32"/>
        </w:rPr>
      </w:pPr>
      <w:r>
        <w:rPr>
          <w:rFonts w:ascii="仿宋" w:hAnsi="仿宋" w:eastAsia="仿宋" w:cs="仿宋"/>
          <w:kern w:val="0"/>
          <w:sz w:val="32"/>
          <w:szCs w:val="32"/>
        </w:rPr>
        <w:t xml:space="preserve">                                     2017</w:t>
      </w:r>
      <w:r>
        <w:rPr>
          <w:rFonts w:hint="eastAsia" w:ascii="仿宋" w:hAnsi="仿宋" w:eastAsia="仿宋" w:cs="仿宋"/>
          <w:kern w:val="0"/>
          <w:sz w:val="32"/>
          <w:szCs w:val="32"/>
        </w:rPr>
        <w:t>年</w:t>
      </w:r>
      <w:r>
        <w:rPr>
          <w:rFonts w:ascii="仿宋" w:hAnsi="仿宋" w:eastAsia="仿宋" w:cs="仿宋"/>
          <w:kern w:val="0"/>
          <w:sz w:val="32"/>
          <w:szCs w:val="32"/>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日</w:t>
      </w:r>
    </w:p>
    <w:p>
      <w:pPr>
        <w:spacing w:before="100" w:beforeAutospacing="1" w:after="100" w:afterAutospacing="1" w:line="520" w:lineRule="exact"/>
        <w:rPr>
          <w:rFonts w:ascii="仿宋" w:hAnsi="仿宋" w:eastAsia="仿宋"/>
          <w:kern w:val="0"/>
          <w:sz w:val="32"/>
          <w:szCs w:val="32"/>
        </w:rPr>
      </w:pPr>
    </w:p>
    <w:p>
      <w:pPr>
        <w:spacing w:before="100" w:beforeAutospacing="1" w:after="100" w:afterAutospacing="1" w:line="520" w:lineRule="exact"/>
        <w:rPr>
          <w:rFonts w:ascii="仿宋" w:hAnsi="仿宋" w:eastAsia="仿宋"/>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1</w:t>
      </w:r>
      <w:r>
        <w:rPr>
          <w:rFonts w:hint="eastAsia" w:ascii="仿宋" w:hAnsi="仿宋" w:eastAsia="仿宋" w:cs="仿宋"/>
          <w:kern w:val="0"/>
          <w:sz w:val="32"/>
          <w:szCs w:val="32"/>
        </w:rPr>
        <w:t>：</w:t>
      </w:r>
    </w:p>
    <w:p>
      <w:pPr>
        <w:spacing w:before="100" w:beforeAutospacing="1" w:after="100" w:afterAutospacing="1" w:line="520" w:lineRule="exact"/>
        <w:jc w:val="center"/>
        <w:rPr>
          <w:rFonts w:ascii="仿宋" w:hAnsi="仿宋" w:eastAsia="仿宋"/>
          <w:sz w:val="32"/>
          <w:szCs w:val="32"/>
        </w:rPr>
      </w:pPr>
      <w:bookmarkStart w:id="2" w:name="OLE_LINK3"/>
      <w:r>
        <w:rPr>
          <w:rFonts w:hint="eastAsia" w:ascii="仿宋" w:hAnsi="仿宋" w:eastAsia="仿宋" w:cs="仿宋"/>
          <w:sz w:val="32"/>
          <w:szCs w:val="32"/>
        </w:rPr>
        <w:t>自贡市哲学社会科学研究规划课题</w:t>
      </w:r>
    </w:p>
    <w:p>
      <w:pPr>
        <w:widowControl/>
        <w:spacing w:before="100" w:beforeAutospacing="1" w:after="100" w:afterAutospacing="1" w:line="520" w:lineRule="exact"/>
        <w:jc w:val="center"/>
        <w:rPr>
          <w:rFonts w:ascii="仿宋" w:hAnsi="仿宋" w:eastAsia="仿宋"/>
          <w:sz w:val="32"/>
          <w:szCs w:val="32"/>
        </w:rPr>
      </w:pPr>
      <w:r>
        <w:rPr>
          <w:rFonts w:ascii="仿宋" w:hAnsi="仿宋" w:eastAsia="仿宋" w:cs="仿宋"/>
          <w:sz w:val="32"/>
          <w:szCs w:val="32"/>
        </w:rPr>
        <w:t>2017</w:t>
      </w:r>
      <w:r>
        <w:rPr>
          <w:rFonts w:hint="eastAsia" w:ascii="仿宋" w:hAnsi="仿宋" w:eastAsia="仿宋" w:cs="仿宋"/>
          <w:sz w:val="32"/>
          <w:szCs w:val="32"/>
        </w:rPr>
        <w:t>年度重大课题立项目录</w:t>
      </w:r>
    </w:p>
    <w:p>
      <w:pPr>
        <w:widowControl/>
        <w:numPr>
          <w:ilvl w:val="0"/>
          <w:numId w:val="1"/>
        </w:numPr>
        <w:spacing w:before="100" w:beforeAutospacing="1" w:after="100" w:afterAutospacing="1" w:line="520" w:lineRule="exact"/>
        <w:rPr>
          <w:rFonts w:ascii="仿宋" w:hAnsi="仿宋" w:eastAsia="仿宋"/>
          <w:sz w:val="32"/>
          <w:szCs w:val="32"/>
        </w:rPr>
      </w:pPr>
      <w:r>
        <w:rPr>
          <w:rFonts w:hint="eastAsia" w:ascii="仿宋" w:hAnsi="仿宋" w:eastAsia="仿宋" w:cs="仿宋"/>
          <w:sz w:val="32"/>
          <w:szCs w:val="32"/>
        </w:rPr>
        <w:t>川南城市群一体化发展背景下的自贡战略定位及其支撑</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体系构建研究</w:t>
      </w:r>
    </w:p>
    <w:p>
      <w:pPr>
        <w:widowControl/>
        <w:spacing w:before="100" w:beforeAutospacing="1" w:after="100" w:afterAutospacing="1" w:line="520" w:lineRule="exact"/>
        <w:ind w:firstLine="640" w:firstLineChars="200"/>
        <w:rPr>
          <w:rFonts w:ascii="仿宋" w:hAnsi="仿宋" w:eastAsia="仿宋"/>
          <w:sz w:val="32"/>
          <w:szCs w:val="32"/>
        </w:rPr>
      </w:pPr>
      <w:r>
        <w:rPr>
          <w:rFonts w:hint="eastAsia" w:ascii="仿宋" w:hAnsi="仿宋" w:eastAsia="仿宋" w:cs="仿宋"/>
          <w:sz w:val="32"/>
          <w:szCs w:val="32"/>
        </w:rPr>
        <w:t>课题负责人：徐怀东（四川理工学院）</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、重构现代税收管理体系的实践与思考</w:t>
      </w:r>
    </w:p>
    <w:p>
      <w:pPr>
        <w:widowControl/>
        <w:spacing w:before="100" w:beforeAutospacing="1" w:after="100" w:afterAutospacing="1" w:line="520" w:lineRule="exact"/>
        <w:ind w:firstLine="640" w:firstLineChars="200"/>
        <w:rPr>
          <w:rFonts w:ascii="仿宋" w:hAnsi="仿宋" w:eastAsia="仿宋"/>
          <w:sz w:val="32"/>
          <w:szCs w:val="32"/>
        </w:rPr>
      </w:pPr>
      <w:r>
        <w:rPr>
          <w:rFonts w:hint="eastAsia" w:ascii="仿宋" w:hAnsi="仿宋" w:eastAsia="仿宋" w:cs="仿宋"/>
          <w:sz w:val="32"/>
          <w:szCs w:val="32"/>
        </w:rPr>
        <w:t>课题负责人：向道明（四川省自贡市地方税务局）</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w:t>
      </w:r>
      <w:bookmarkEnd w:id="2"/>
      <w:r>
        <w:rPr>
          <w:rFonts w:hint="eastAsia" w:ascii="仿宋" w:hAnsi="仿宋" w:eastAsia="仿宋" w:cs="仿宋"/>
          <w:sz w:val="32"/>
          <w:szCs w:val="32"/>
        </w:rPr>
        <w:t>吴玉章青年教育思想研究</w:t>
      </w:r>
    </w:p>
    <w:p>
      <w:pPr>
        <w:widowControl/>
        <w:spacing w:before="100" w:beforeAutospacing="1" w:after="100" w:afterAutospacing="1" w:line="520" w:lineRule="exact"/>
        <w:ind w:firstLine="640" w:firstLineChars="200"/>
        <w:rPr>
          <w:rFonts w:ascii="仿宋" w:hAnsi="仿宋" w:eastAsia="仿宋"/>
          <w:sz w:val="32"/>
          <w:szCs w:val="32"/>
        </w:rPr>
      </w:pPr>
      <w:r>
        <w:rPr>
          <w:rFonts w:hint="eastAsia" w:ascii="仿宋" w:hAnsi="仿宋" w:eastAsia="仿宋" w:cs="仿宋"/>
          <w:sz w:val="32"/>
          <w:szCs w:val="32"/>
        </w:rPr>
        <w:t>课题负责人：赵绍成（四川理工学院）</w:t>
      </w:r>
    </w:p>
    <w:p>
      <w:pPr>
        <w:widowControl/>
        <w:spacing w:before="100" w:beforeAutospacing="1" w:after="100" w:afterAutospacing="1" w:line="520" w:lineRule="exact"/>
        <w:rPr>
          <w:rFonts w:ascii="仿宋" w:hAnsi="仿宋" w:eastAsia="仿宋"/>
          <w:color w:val="FF0000"/>
          <w:sz w:val="32"/>
          <w:szCs w:val="32"/>
        </w:rPr>
      </w:pPr>
      <w:r>
        <w:rPr>
          <w:rFonts w:ascii="仿宋" w:hAnsi="仿宋" w:eastAsia="仿宋" w:cs="仿宋"/>
          <w:color w:val="FF0000"/>
          <w:sz w:val="32"/>
          <w:szCs w:val="32"/>
        </w:rPr>
        <w:t>4</w:t>
      </w:r>
      <w:r>
        <w:rPr>
          <w:rFonts w:hint="eastAsia" w:ascii="仿宋" w:hAnsi="仿宋" w:eastAsia="仿宋" w:cs="仿宋"/>
          <w:color w:val="FF0000"/>
          <w:sz w:val="32"/>
          <w:szCs w:val="32"/>
        </w:rPr>
        <w:t>、四川省卫生医学类职教集团体制机制建设及创新实践研究</w:t>
      </w:r>
    </w:p>
    <w:p>
      <w:pPr>
        <w:widowControl/>
        <w:spacing w:before="100" w:beforeAutospacing="1" w:after="100" w:afterAutospacing="1" w:line="520" w:lineRule="exact"/>
        <w:ind w:firstLine="640" w:firstLineChars="200"/>
        <w:rPr>
          <w:rFonts w:ascii="仿宋" w:hAnsi="仿宋" w:eastAsia="仿宋"/>
          <w:color w:val="FF0000"/>
          <w:sz w:val="32"/>
          <w:szCs w:val="32"/>
        </w:rPr>
      </w:pPr>
      <w:r>
        <w:rPr>
          <w:rFonts w:hint="eastAsia" w:ascii="仿宋" w:hAnsi="仿宋" w:eastAsia="仿宋" w:cs="仿宋"/>
          <w:color w:val="FF0000"/>
          <w:sz w:val="32"/>
          <w:szCs w:val="32"/>
        </w:rPr>
        <w:t>课题负责人：李昉（四川卫生康复职业学院）</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、新医改下从细节建医务人员职业行为文化</w:t>
      </w:r>
    </w:p>
    <w:p>
      <w:pPr>
        <w:widowControl/>
        <w:spacing w:before="100" w:beforeAutospacing="1" w:after="100" w:afterAutospacing="1" w:line="520" w:lineRule="exact"/>
        <w:ind w:firstLine="640" w:firstLineChars="200"/>
        <w:rPr>
          <w:rFonts w:ascii="仿宋" w:hAnsi="仿宋" w:eastAsia="仿宋"/>
          <w:sz w:val="32"/>
          <w:szCs w:val="32"/>
        </w:rPr>
      </w:pPr>
      <w:r>
        <w:rPr>
          <w:rFonts w:hint="eastAsia" w:ascii="仿宋" w:hAnsi="仿宋" w:eastAsia="仿宋" w:cs="仿宋"/>
          <w:sz w:val="32"/>
          <w:szCs w:val="32"/>
        </w:rPr>
        <w:t>课题负责人：姜晓燕（自贡市第一人民医院）</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6</w:t>
      </w:r>
      <w:r>
        <w:rPr>
          <w:rFonts w:hint="eastAsia" w:ascii="仿宋" w:hAnsi="仿宋" w:eastAsia="仿宋" w:cs="仿宋"/>
          <w:sz w:val="32"/>
          <w:szCs w:val="32"/>
        </w:rPr>
        <w:t>、新常态下井矿盐业供给侧结构性改革研究</w:t>
      </w:r>
      <w:r>
        <w:rPr>
          <w:rFonts w:ascii="仿宋" w:hAnsi="仿宋" w:eastAsia="仿宋" w:cs="仿宋"/>
          <w:sz w:val="32"/>
          <w:szCs w:val="32"/>
        </w:rPr>
        <w:t>——</w:t>
      </w:r>
      <w:r>
        <w:rPr>
          <w:rFonts w:hint="eastAsia" w:ascii="仿宋" w:hAnsi="仿宋" w:eastAsia="仿宋" w:cs="仿宋"/>
          <w:sz w:val="32"/>
          <w:szCs w:val="32"/>
        </w:rPr>
        <w:t>以自贡盐业为例</w:t>
      </w:r>
    </w:p>
    <w:p>
      <w:pPr>
        <w:widowControl/>
        <w:spacing w:before="100" w:beforeAutospacing="1" w:after="100" w:afterAutospacing="1" w:line="520" w:lineRule="exact"/>
        <w:ind w:firstLine="640" w:firstLineChars="200"/>
        <w:rPr>
          <w:rFonts w:ascii="仿宋" w:hAnsi="仿宋" w:eastAsia="仿宋"/>
          <w:sz w:val="32"/>
          <w:szCs w:val="32"/>
        </w:rPr>
      </w:pPr>
      <w:r>
        <w:rPr>
          <w:rFonts w:hint="eastAsia" w:ascii="仿宋" w:hAnsi="仿宋" w:eastAsia="仿宋" w:cs="仿宋"/>
          <w:sz w:val="32"/>
          <w:szCs w:val="32"/>
        </w:rPr>
        <w:t>课题负责人：吕福玉（四川理工学院）</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7</w:t>
      </w:r>
      <w:r>
        <w:rPr>
          <w:rFonts w:hint="eastAsia" w:ascii="仿宋" w:hAnsi="仿宋" w:eastAsia="仿宋" w:cs="仿宋"/>
          <w:sz w:val="32"/>
          <w:szCs w:val="32"/>
        </w:rPr>
        <w:t>、“一带一路”背景下的自贡深化对外开放路径研究</w:t>
      </w:r>
    </w:p>
    <w:p>
      <w:pPr>
        <w:widowControl/>
        <w:spacing w:before="100" w:beforeAutospacing="1" w:after="100" w:afterAutospacing="1" w:line="520" w:lineRule="exact"/>
        <w:ind w:firstLine="640" w:firstLineChars="200"/>
        <w:rPr>
          <w:rFonts w:ascii="仿宋" w:hAnsi="仿宋" w:eastAsia="仿宋"/>
          <w:sz w:val="32"/>
          <w:szCs w:val="32"/>
        </w:rPr>
      </w:pPr>
      <w:r>
        <w:rPr>
          <w:rFonts w:hint="eastAsia" w:ascii="仿宋" w:hAnsi="仿宋" w:eastAsia="仿宋" w:cs="仿宋"/>
          <w:sz w:val="32"/>
          <w:szCs w:val="32"/>
        </w:rPr>
        <w:t>课题负责人：饶守艳（四川理工学院）</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8</w:t>
      </w:r>
      <w:r>
        <w:rPr>
          <w:rFonts w:hint="eastAsia" w:ascii="仿宋" w:hAnsi="仿宋" w:eastAsia="仿宋" w:cs="仿宋"/>
          <w:sz w:val="32"/>
          <w:szCs w:val="32"/>
        </w:rPr>
        <w:t>、吴玉章精神深入开发与利用研究</w:t>
      </w:r>
      <w:r>
        <w:rPr>
          <w:rFonts w:ascii="仿宋" w:hAnsi="仿宋" w:eastAsia="仿宋" w:cs="仿宋"/>
          <w:sz w:val="32"/>
          <w:szCs w:val="32"/>
        </w:rPr>
        <w:t>—</w:t>
      </w:r>
      <w:r>
        <w:rPr>
          <w:rFonts w:hint="eastAsia" w:ascii="仿宋" w:hAnsi="仿宋" w:eastAsia="仿宋" w:cs="仿宋"/>
          <w:sz w:val="32"/>
          <w:szCs w:val="32"/>
        </w:rPr>
        <w:t>以自贡市党员干部教育为例</w:t>
      </w:r>
    </w:p>
    <w:p>
      <w:pPr>
        <w:widowControl/>
        <w:spacing w:before="100" w:beforeAutospacing="1" w:after="100" w:afterAutospacing="1" w:line="520" w:lineRule="exact"/>
        <w:ind w:firstLine="640" w:firstLineChars="200"/>
        <w:rPr>
          <w:rFonts w:ascii="仿宋" w:hAnsi="仿宋" w:eastAsia="仿宋"/>
          <w:sz w:val="32"/>
          <w:szCs w:val="32"/>
        </w:rPr>
      </w:pPr>
      <w:r>
        <w:rPr>
          <w:rFonts w:hint="eastAsia" w:ascii="仿宋" w:hAnsi="仿宋" w:eastAsia="仿宋" w:cs="仿宋"/>
          <w:sz w:val="32"/>
          <w:szCs w:val="32"/>
        </w:rPr>
        <w:t>课题负责人：李翔（中共自贡市委党校）</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9</w:t>
      </w:r>
      <w:r>
        <w:rPr>
          <w:rFonts w:hint="eastAsia" w:ascii="仿宋" w:hAnsi="仿宋" w:eastAsia="仿宋" w:cs="仿宋"/>
          <w:sz w:val="32"/>
          <w:szCs w:val="32"/>
        </w:rPr>
        <w:t>、自贡加快建设老工业城市转型升级示范区路径研究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课题负责人：张义恒（自贡市人大财经委）</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10</w:t>
      </w:r>
      <w:r>
        <w:rPr>
          <w:rFonts w:hint="eastAsia" w:ascii="仿宋" w:hAnsi="仿宋" w:eastAsia="仿宋" w:cs="仿宋"/>
          <w:sz w:val="32"/>
          <w:szCs w:val="32"/>
        </w:rPr>
        <w:t>、关于自贡市加快建设国际文化旅游目的地情况的调研</w:t>
      </w:r>
    </w:p>
    <w:p>
      <w:pPr>
        <w:widowControl/>
        <w:spacing w:before="100" w:beforeAutospacing="1" w:after="100" w:afterAutospacing="1" w:line="520" w:lineRule="exact"/>
        <w:ind w:firstLine="640" w:firstLineChars="200"/>
        <w:rPr>
          <w:rFonts w:ascii="仿宋" w:hAnsi="仿宋" w:eastAsia="仿宋"/>
          <w:sz w:val="32"/>
          <w:szCs w:val="32"/>
        </w:rPr>
      </w:pPr>
      <w:r>
        <w:rPr>
          <w:rFonts w:hint="eastAsia" w:ascii="仿宋" w:hAnsi="仿宋" w:eastAsia="仿宋" w:cs="仿宋"/>
          <w:sz w:val="32"/>
          <w:szCs w:val="32"/>
        </w:rPr>
        <w:t>课题负责人：殷嘉茂（政协四川省自贡市委员会外事联谊委员会）</w:t>
      </w:r>
    </w:p>
    <w:p>
      <w:pPr>
        <w:widowControl/>
        <w:spacing w:before="100" w:beforeAutospacing="1" w:after="100" w:afterAutospacing="1" w:line="520" w:lineRule="exact"/>
        <w:rPr>
          <w:rFonts w:ascii="仿宋" w:hAnsi="仿宋" w:eastAsia="仿宋"/>
          <w:sz w:val="32"/>
          <w:szCs w:val="32"/>
        </w:rPr>
      </w:pPr>
    </w:p>
    <w:p>
      <w:pPr>
        <w:ind w:left="31680" w:hanging="480" w:hangingChars="150"/>
        <w:rPr>
          <w:rFonts w:ascii="仿宋" w:hAnsi="仿宋" w:eastAsia="仿宋"/>
          <w:sz w:val="32"/>
          <w:szCs w:val="32"/>
        </w:rPr>
      </w:pPr>
    </w:p>
    <w:p>
      <w:pPr>
        <w:ind w:left="31680" w:hanging="480" w:hangingChars="150"/>
        <w:rPr>
          <w:rFonts w:ascii="仿宋" w:hAnsi="仿宋" w:eastAsia="仿宋"/>
          <w:sz w:val="32"/>
          <w:szCs w:val="32"/>
        </w:rPr>
      </w:pPr>
    </w:p>
    <w:p>
      <w:pPr>
        <w:ind w:left="31680" w:hanging="480" w:hangingChars="150"/>
        <w:rPr>
          <w:rFonts w:ascii="仿宋" w:hAnsi="仿宋" w:eastAsia="仿宋"/>
          <w:sz w:val="32"/>
          <w:szCs w:val="32"/>
        </w:rPr>
      </w:pPr>
    </w:p>
    <w:p>
      <w:pPr>
        <w:ind w:left="31680" w:hanging="480" w:hangingChars="150"/>
        <w:rPr>
          <w:rFonts w:ascii="仿宋" w:hAnsi="仿宋" w:eastAsia="仿宋"/>
          <w:sz w:val="32"/>
          <w:szCs w:val="32"/>
        </w:rPr>
      </w:pPr>
    </w:p>
    <w:p>
      <w:pPr>
        <w:ind w:left="31680" w:hanging="480" w:hangingChars="150"/>
        <w:rPr>
          <w:rFonts w:ascii="仿宋" w:hAnsi="仿宋" w:eastAsia="仿宋"/>
          <w:sz w:val="32"/>
          <w:szCs w:val="32"/>
        </w:rPr>
      </w:pPr>
    </w:p>
    <w:p>
      <w:pPr>
        <w:ind w:left="31680" w:hanging="480" w:hangingChars="150"/>
        <w:rPr>
          <w:rFonts w:ascii="仿宋" w:hAnsi="仿宋" w:eastAsia="仿宋"/>
          <w:sz w:val="32"/>
          <w:szCs w:val="32"/>
        </w:rPr>
      </w:pPr>
    </w:p>
    <w:p>
      <w:pPr>
        <w:ind w:left="31680" w:hanging="480" w:hangingChars="15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cs="仿宋"/>
          <w:sz w:val="32"/>
          <w:szCs w:val="32"/>
        </w:rPr>
        <w:t>附件</w:t>
      </w:r>
      <w:r>
        <w:rPr>
          <w:rFonts w:ascii="仿宋" w:hAnsi="仿宋" w:eastAsia="仿宋" w:cs="仿宋"/>
          <w:sz w:val="32"/>
          <w:szCs w:val="32"/>
        </w:rPr>
        <w:t>2</w:t>
      </w:r>
      <w:r>
        <w:rPr>
          <w:rFonts w:hint="eastAsia" w:ascii="仿宋" w:hAnsi="仿宋" w:eastAsia="仿宋" w:cs="仿宋"/>
          <w:sz w:val="32"/>
          <w:szCs w:val="32"/>
        </w:rPr>
        <w:t>：</w:t>
      </w:r>
    </w:p>
    <w:p>
      <w:pPr>
        <w:spacing w:before="100" w:beforeAutospacing="1" w:after="100" w:afterAutospacing="1" w:line="520" w:lineRule="exact"/>
        <w:jc w:val="center"/>
        <w:rPr>
          <w:rFonts w:ascii="仿宋" w:hAnsi="仿宋" w:eastAsia="仿宋"/>
          <w:sz w:val="32"/>
          <w:szCs w:val="32"/>
        </w:rPr>
      </w:pPr>
      <w:r>
        <w:rPr>
          <w:rFonts w:hint="eastAsia" w:ascii="仿宋" w:hAnsi="仿宋" w:eastAsia="仿宋" w:cs="仿宋"/>
          <w:sz w:val="32"/>
          <w:szCs w:val="32"/>
        </w:rPr>
        <w:t>自贡市哲学社会科学研究规划课题</w:t>
      </w:r>
    </w:p>
    <w:p>
      <w:pPr>
        <w:widowControl/>
        <w:spacing w:before="100" w:beforeAutospacing="1" w:after="100" w:afterAutospacing="1" w:line="520" w:lineRule="exact"/>
        <w:jc w:val="center"/>
        <w:rPr>
          <w:rFonts w:ascii="仿宋" w:hAnsi="仿宋" w:eastAsia="仿宋"/>
          <w:sz w:val="32"/>
          <w:szCs w:val="32"/>
        </w:rPr>
      </w:pPr>
      <w:r>
        <w:rPr>
          <w:rFonts w:ascii="仿宋" w:hAnsi="仿宋" w:eastAsia="仿宋" w:cs="仿宋"/>
          <w:sz w:val="32"/>
          <w:szCs w:val="32"/>
        </w:rPr>
        <w:t>2017</w:t>
      </w:r>
      <w:r>
        <w:rPr>
          <w:rFonts w:hint="eastAsia" w:ascii="仿宋" w:hAnsi="仿宋" w:eastAsia="仿宋" w:cs="仿宋"/>
          <w:sz w:val="32"/>
          <w:szCs w:val="32"/>
        </w:rPr>
        <w:t>年度重点课题立项目录</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、自贡市脱贫攻坚相关问题研究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课题负责人：刘军（中共自贡市委农村工作委员会）</w:t>
      </w:r>
    </w:p>
    <w:p>
      <w:pPr>
        <w:widowControl/>
        <w:spacing w:before="100" w:beforeAutospacing="1" w:after="100" w:afterAutospacing="1" w:line="520" w:lineRule="exact"/>
        <w:ind w:left="31680" w:hanging="640" w:hangingChars="200"/>
        <w:jc w:val="left"/>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、抓住老工业城市转型升级示范区的历史机遇建设区域性服务业中心</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课题负责人：刘晓彬（自贡市统计学会）</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、传统中医文化对现代社会焦虑行为干预途径的研究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课题负责人：廖鹏飞（自贡市第一人民医院）</w:t>
      </w:r>
    </w:p>
    <w:p>
      <w:pPr>
        <w:widowControl/>
        <w:spacing w:before="100" w:beforeAutospacing="1" w:after="100" w:afterAutospacing="1" w:line="520" w:lineRule="exact"/>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、关于快递服务自贡地方经济发展的研究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课题负责人：黄贵明（自贡市邮政管理局）</w:t>
      </w:r>
    </w:p>
    <w:p>
      <w:pPr>
        <w:widowControl/>
        <w:spacing w:before="100" w:beforeAutospacing="1" w:after="100" w:afterAutospacing="1" w:line="520" w:lineRule="exact"/>
        <w:ind w:left="31680" w:hanging="640" w:hangingChars="200"/>
        <w:jc w:val="left"/>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、自贡市人大常委会积极稳妥探索创新预算审查监督新举措</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课题负责人：李小平（自贡市人大常委会）</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6</w:t>
      </w:r>
      <w:r>
        <w:rPr>
          <w:rFonts w:hint="eastAsia" w:ascii="仿宋" w:hAnsi="仿宋" w:eastAsia="仿宋" w:cs="仿宋"/>
          <w:sz w:val="32"/>
          <w:szCs w:val="32"/>
        </w:rPr>
        <w:t>、税收征管改革助推地方经济发展的思考</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课题负责人：王小明（四川省国家税务局）</w:t>
      </w:r>
    </w:p>
    <w:p>
      <w:pPr>
        <w:widowControl/>
        <w:spacing w:before="100" w:beforeAutospacing="1" w:after="100" w:afterAutospacing="1" w:line="520" w:lineRule="exact"/>
        <w:ind w:left="31680" w:hanging="640" w:hangingChars="200"/>
        <w:jc w:val="left"/>
        <w:rPr>
          <w:rFonts w:ascii="仿宋" w:hAnsi="仿宋" w:eastAsia="仿宋"/>
          <w:sz w:val="32"/>
          <w:szCs w:val="32"/>
        </w:rPr>
      </w:pPr>
      <w:r>
        <w:rPr>
          <w:rFonts w:ascii="仿宋" w:hAnsi="仿宋" w:eastAsia="仿宋" w:cs="仿宋"/>
          <w:sz w:val="32"/>
          <w:szCs w:val="32"/>
        </w:rPr>
        <w:t>7</w:t>
      </w:r>
      <w:r>
        <w:rPr>
          <w:rFonts w:hint="eastAsia" w:ascii="仿宋" w:hAnsi="仿宋" w:eastAsia="仿宋" w:cs="仿宋"/>
          <w:sz w:val="32"/>
          <w:szCs w:val="32"/>
        </w:rPr>
        <w:t>、</w:t>
      </w:r>
      <w:r>
        <w:rPr>
          <w:rFonts w:hint="eastAsia" w:ascii="仿宋" w:hAnsi="仿宋" w:eastAsia="仿宋" w:cs="仿宋"/>
          <w:sz w:val="32"/>
          <w:szCs w:val="32"/>
          <w:lang w:eastAsia="zh-CN"/>
        </w:rPr>
        <w:t>设</w:t>
      </w:r>
      <w:r>
        <w:rPr>
          <w:rFonts w:hint="eastAsia" w:ascii="仿宋" w:hAnsi="仿宋" w:eastAsia="仿宋" w:cs="仿宋"/>
          <w:sz w:val="32"/>
          <w:szCs w:val="32"/>
        </w:rPr>
        <w:t>区的市级人大及其常委会履行重大事项决定权的实践与思考</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课题负责人：龚焕楷（自贡市人大常委会）</w:t>
      </w:r>
    </w:p>
    <w:p>
      <w:pPr>
        <w:widowControl/>
        <w:numPr>
          <w:ilvl w:val="0"/>
          <w:numId w:val="2"/>
        </w:numPr>
        <w:spacing w:before="100" w:beforeAutospacing="1" w:after="100" w:afterAutospacing="1" w:line="520" w:lineRule="exact"/>
        <w:ind w:left="31680" w:hanging="640" w:hangingChars="200"/>
        <w:jc w:val="left"/>
        <w:rPr>
          <w:rFonts w:hint="eastAsia" w:ascii="仿宋" w:hAnsi="仿宋" w:eastAsia="仿宋" w:cs="仿宋"/>
          <w:sz w:val="32"/>
          <w:szCs w:val="32"/>
        </w:rPr>
      </w:pPr>
      <w:r>
        <w:rPr>
          <w:rFonts w:hint="eastAsia" w:ascii="仿宋" w:hAnsi="仿宋" w:eastAsia="仿宋" w:cs="仿宋"/>
          <w:sz w:val="32"/>
          <w:szCs w:val="32"/>
        </w:rPr>
        <w:t>盐业博物馆在展陈过程中的互动设计研究</w:t>
      </w:r>
      <w:r>
        <w:rPr>
          <w:rFonts w:ascii="仿宋" w:hAnsi="仿宋" w:eastAsia="仿宋" w:cs="仿宋"/>
          <w:sz w:val="32"/>
          <w:szCs w:val="32"/>
        </w:rPr>
        <w:t>——</w:t>
      </w:r>
      <w:r>
        <w:rPr>
          <w:rFonts w:hint="eastAsia" w:ascii="仿宋" w:hAnsi="仿宋" w:eastAsia="仿宋" w:cs="仿宋"/>
          <w:sz w:val="32"/>
          <w:szCs w:val="32"/>
        </w:rPr>
        <w:t>以自贡市盐业历史博物馆为例</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课题负责人：刘泽阳（自贡市盐业历史博物馆）</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9</w:t>
      </w:r>
      <w:r>
        <w:rPr>
          <w:rFonts w:hint="eastAsia" w:ascii="仿宋" w:hAnsi="仿宋" w:eastAsia="仿宋" w:cs="仿宋"/>
          <w:sz w:val="32"/>
          <w:szCs w:val="32"/>
        </w:rPr>
        <w:t>、新时期江姐精神的传承与弘扬研究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课题负责人：陈莎（中共自贡市委党校）</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10</w:t>
      </w:r>
      <w:r>
        <w:rPr>
          <w:rFonts w:hint="eastAsia" w:ascii="仿宋" w:hAnsi="仿宋" w:eastAsia="仿宋" w:cs="仿宋"/>
          <w:sz w:val="32"/>
          <w:szCs w:val="32"/>
        </w:rPr>
        <w:t>、加强选人用人监督问责制度研究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课题负责人：杨建（中共自贡市委员会组织部）</w:t>
      </w:r>
    </w:p>
    <w:p>
      <w:pPr>
        <w:widowControl/>
        <w:spacing w:before="100" w:beforeAutospacing="1" w:after="100" w:afterAutospacing="1" w:line="520" w:lineRule="exact"/>
        <w:jc w:val="left"/>
        <w:rPr>
          <w:rFonts w:ascii="仿宋" w:hAnsi="仿宋" w:eastAsia="仿宋"/>
          <w:color w:val="FF0000"/>
          <w:sz w:val="32"/>
          <w:szCs w:val="32"/>
        </w:rPr>
      </w:pPr>
      <w:r>
        <w:rPr>
          <w:rFonts w:ascii="仿宋" w:hAnsi="仿宋" w:eastAsia="仿宋" w:cs="仿宋"/>
          <w:color w:val="FF0000"/>
          <w:sz w:val="32"/>
          <w:szCs w:val="32"/>
        </w:rPr>
        <w:t>11</w:t>
      </w:r>
      <w:r>
        <w:rPr>
          <w:rFonts w:hint="eastAsia" w:ascii="仿宋" w:hAnsi="仿宋" w:eastAsia="仿宋" w:cs="仿宋"/>
          <w:color w:val="FF0000"/>
          <w:sz w:val="32"/>
          <w:szCs w:val="32"/>
        </w:rPr>
        <w:t>、“中国梦”引领下的高职医学生使命感教育研究</w:t>
      </w:r>
    </w:p>
    <w:p>
      <w:pPr>
        <w:widowControl/>
        <w:spacing w:before="100" w:beforeAutospacing="1" w:after="100" w:afterAutospacing="1" w:line="520" w:lineRule="exact"/>
        <w:ind w:firstLine="640" w:firstLineChars="200"/>
        <w:jc w:val="left"/>
        <w:rPr>
          <w:rFonts w:ascii="仿宋" w:hAnsi="仿宋" w:eastAsia="仿宋"/>
          <w:color w:val="FF0000"/>
          <w:sz w:val="32"/>
          <w:szCs w:val="32"/>
        </w:rPr>
      </w:pPr>
      <w:r>
        <w:rPr>
          <w:rFonts w:hint="eastAsia" w:ascii="仿宋" w:hAnsi="仿宋" w:eastAsia="仿宋" w:cs="仿宋"/>
          <w:color w:val="FF0000"/>
          <w:sz w:val="32"/>
          <w:szCs w:val="32"/>
        </w:rPr>
        <w:t>课题负责人：申奎（四川卫生康复职业学院）</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12</w:t>
      </w:r>
      <w:r>
        <w:rPr>
          <w:rFonts w:hint="eastAsia" w:ascii="仿宋" w:hAnsi="仿宋" w:eastAsia="仿宋" w:cs="仿宋"/>
          <w:sz w:val="32"/>
          <w:szCs w:val="32"/>
        </w:rPr>
        <w:t>、习近平总书记关于经济发展新常态思想研究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课题负责人：李陈（四川理工学院）</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13</w:t>
      </w:r>
      <w:r>
        <w:rPr>
          <w:rFonts w:hint="eastAsia" w:ascii="仿宋" w:hAnsi="仿宋" w:eastAsia="仿宋" w:cs="仿宋"/>
          <w:sz w:val="32"/>
          <w:szCs w:val="32"/>
        </w:rPr>
        <w:t>、城市文化视域下自贡地方文化与城市精神培育研究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课题负责人：黄莉（四川理工学院）</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14</w:t>
      </w:r>
      <w:r>
        <w:rPr>
          <w:rFonts w:hint="eastAsia" w:ascii="仿宋" w:hAnsi="仿宋" w:eastAsia="仿宋" w:cs="仿宋"/>
          <w:sz w:val="32"/>
          <w:szCs w:val="32"/>
        </w:rPr>
        <w:t>、自贡地区“柳棍”艺术的保护与传承研究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课题负责人：王倩（四川理工学院）</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15</w:t>
      </w:r>
      <w:r>
        <w:rPr>
          <w:rFonts w:hint="eastAsia" w:ascii="仿宋" w:hAnsi="仿宋" w:eastAsia="仿宋" w:cs="仿宋"/>
          <w:sz w:val="32"/>
          <w:szCs w:val="32"/>
        </w:rPr>
        <w:t>、自贡市产业结构与职业教育布局研究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课题负责人：王忠福（四川理工学院）</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16</w:t>
      </w:r>
      <w:r>
        <w:rPr>
          <w:rFonts w:hint="eastAsia" w:ascii="仿宋" w:hAnsi="仿宋" w:eastAsia="仿宋" w:cs="仿宋"/>
          <w:sz w:val="32"/>
          <w:szCs w:val="32"/>
        </w:rPr>
        <w:t>、新媒体环境下自贡城市形象的建构与传播策略研究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课题负责人：李早（四川理工学院）</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17</w:t>
      </w:r>
      <w:r>
        <w:rPr>
          <w:rFonts w:hint="eastAsia" w:ascii="仿宋" w:hAnsi="仿宋" w:eastAsia="仿宋" w:cs="仿宋"/>
          <w:sz w:val="32"/>
          <w:szCs w:val="32"/>
        </w:rPr>
        <w:t>、自贡“盐工号子”分类分析与文化阐释</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课题负责人：宫修建（四川理工学院）</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18</w:t>
      </w:r>
      <w:r>
        <w:rPr>
          <w:rFonts w:hint="eastAsia" w:ascii="仿宋" w:hAnsi="仿宋" w:eastAsia="仿宋" w:cs="仿宋"/>
          <w:sz w:val="32"/>
          <w:szCs w:val="32"/>
        </w:rPr>
        <w:t>、自贡市养老服务体系建设研究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课题负责人：龚德明（自贡市政协法制群团委员会）</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19</w:t>
      </w:r>
      <w:r>
        <w:rPr>
          <w:rFonts w:hint="eastAsia" w:ascii="仿宋" w:hAnsi="仿宋" w:eastAsia="仿宋" w:cs="仿宋"/>
          <w:sz w:val="32"/>
          <w:szCs w:val="32"/>
        </w:rPr>
        <w:t>、精准扶贫与司法救助衔接机制研究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课题负责人：李言福（自贡市贡井区人民检察）</w:t>
      </w:r>
    </w:p>
    <w:p>
      <w:pPr>
        <w:widowControl/>
        <w:spacing w:before="100" w:beforeAutospacing="1" w:after="100" w:afterAutospacing="1" w:line="520" w:lineRule="exact"/>
        <w:ind w:left="31680" w:hanging="640" w:hangingChars="200"/>
        <w:jc w:val="left"/>
        <w:rPr>
          <w:rFonts w:ascii="仿宋" w:hAnsi="仿宋" w:eastAsia="仿宋"/>
          <w:sz w:val="32"/>
          <w:szCs w:val="32"/>
        </w:rPr>
      </w:pPr>
      <w:r>
        <w:rPr>
          <w:rFonts w:ascii="仿宋" w:hAnsi="仿宋" w:eastAsia="仿宋" w:cs="仿宋"/>
          <w:sz w:val="32"/>
          <w:szCs w:val="32"/>
        </w:rPr>
        <w:t>20</w:t>
      </w:r>
      <w:r>
        <w:rPr>
          <w:rFonts w:hint="eastAsia" w:ascii="仿宋" w:hAnsi="仿宋" w:eastAsia="仿宋" w:cs="仿宋"/>
          <w:sz w:val="32"/>
          <w:szCs w:val="32"/>
        </w:rPr>
        <w:t>、“一带一路”战略指导下的四川与南亚国家“空中丝绸之路”研究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课题负责人：王鹏雁（四川理工学院）</w:t>
      </w:r>
    </w:p>
    <w:p>
      <w:pPr>
        <w:widowControl/>
        <w:spacing w:before="100" w:beforeAutospacing="1" w:after="100" w:afterAutospacing="1" w:line="520" w:lineRule="exact"/>
        <w:jc w:val="left"/>
        <w:rPr>
          <w:rFonts w:ascii="仿宋" w:hAnsi="仿宋" w:eastAsia="仿宋"/>
          <w:sz w:val="32"/>
          <w:szCs w:val="32"/>
        </w:rPr>
      </w:pPr>
      <w:r>
        <w:rPr>
          <w:rFonts w:ascii="仿宋" w:hAnsi="仿宋" w:eastAsia="仿宋" w:cs="仿宋"/>
          <w:sz w:val="32"/>
          <w:szCs w:val="32"/>
        </w:rPr>
        <w:t>21</w:t>
      </w:r>
      <w:r>
        <w:rPr>
          <w:rFonts w:hint="eastAsia" w:ascii="仿宋" w:hAnsi="仿宋" w:eastAsia="仿宋" w:cs="仿宋"/>
          <w:sz w:val="32"/>
          <w:szCs w:val="32"/>
        </w:rPr>
        <w:t>、现代大学职能视域下吴玉章高等教育思想研究</w:t>
      </w:r>
    </w:p>
    <w:p>
      <w:pPr>
        <w:widowControl/>
        <w:spacing w:before="100" w:beforeAutospacing="1" w:after="100" w:afterAutospacing="1" w:line="520" w:lineRule="exact"/>
        <w:ind w:firstLine="640" w:firstLineChars="200"/>
        <w:jc w:val="left"/>
        <w:rPr>
          <w:rFonts w:ascii="仿宋" w:hAnsi="仿宋" w:eastAsia="仿宋"/>
          <w:sz w:val="32"/>
          <w:szCs w:val="32"/>
        </w:rPr>
      </w:pPr>
      <w:r>
        <w:rPr>
          <w:rFonts w:hint="eastAsia" w:ascii="仿宋" w:hAnsi="仿宋" w:eastAsia="仿宋" w:cs="仿宋"/>
          <w:sz w:val="32"/>
          <w:szCs w:val="32"/>
        </w:rPr>
        <w:t>课题负责人：张泰哿（四川理工学院）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835A"/>
    <w:multiLevelType w:val="singleLevel"/>
    <w:tmpl w:val="59AF835A"/>
    <w:lvl w:ilvl="0" w:tentative="0">
      <w:start w:val="1"/>
      <w:numFmt w:val="decimal"/>
      <w:suff w:val="nothing"/>
      <w:lvlText w:val="%1、"/>
      <w:lvlJc w:val="left"/>
      <w:rPr>
        <w:rFonts w:ascii="Times New Roman" w:hAnsi="Times New Roman" w:eastAsia="Times New Roman"/>
      </w:rPr>
    </w:lvl>
  </w:abstractNum>
  <w:abstractNum w:abstractNumId="1">
    <w:nsid w:val="59B11581"/>
    <w:multiLevelType w:val="singleLevel"/>
    <w:tmpl w:val="59B11581"/>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FA9"/>
    <w:rsid w:val="00046573"/>
    <w:rsid w:val="000516AD"/>
    <w:rsid w:val="000B02DA"/>
    <w:rsid w:val="000F19C0"/>
    <w:rsid w:val="000F218D"/>
    <w:rsid w:val="0014254B"/>
    <w:rsid w:val="00145946"/>
    <w:rsid w:val="00146C6A"/>
    <w:rsid w:val="001D1BFC"/>
    <w:rsid w:val="002550D6"/>
    <w:rsid w:val="002C5364"/>
    <w:rsid w:val="003761D1"/>
    <w:rsid w:val="00511BC4"/>
    <w:rsid w:val="0051510D"/>
    <w:rsid w:val="005C0FBB"/>
    <w:rsid w:val="00644FA9"/>
    <w:rsid w:val="006B4AFB"/>
    <w:rsid w:val="006D30C3"/>
    <w:rsid w:val="006D55C7"/>
    <w:rsid w:val="006E4D9F"/>
    <w:rsid w:val="0070630A"/>
    <w:rsid w:val="007B4DDA"/>
    <w:rsid w:val="0086461B"/>
    <w:rsid w:val="008808BF"/>
    <w:rsid w:val="008A44B4"/>
    <w:rsid w:val="00915A30"/>
    <w:rsid w:val="00965FDD"/>
    <w:rsid w:val="00967606"/>
    <w:rsid w:val="00971F1D"/>
    <w:rsid w:val="009F6A4E"/>
    <w:rsid w:val="00A030A3"/>
    <w:rsid w:val="00A32A09"/>
    <w:rsid w:val="00AA1184"/>
    <w:rsid w:val="00AB31F0"/>
    <w:rsid w:val="00B309DF"/>
    <w:rsid w:val="00B96341"/>
    <w:rsid w:val="00CB374B"/>
    <w:rsid w:val="00CC7B78"/>
    <w:rsid w:val="00CF5218"/>
    <w:rsid w:val="00D2080F"/>
    <w:rsid w:val="00D5008F"/>
    <w:rsid w:val="00DD64DD"/>
    <w:rsid w:val="00E25DC4"/>
    <w:rsid w:val="00EA2833"/>
    <w:rsid w:val="00EB47BC"/>
    <w:rsid w:val="00EC5A8F"/>
    <w:rsid w:val="00F652C9"/>
    <w:rsid w:val="028B646C"/>
    <w:rsid w:val="05EF628F"/>
    <w:rsid w:val="0D7D4AB2"/>
    <w:rsid w:val="13AF7C71"/>
    <w:rsid w:val="1EEE43DE"/>
    <w:rsid w:val="2424276D"/>
    <w:rsid w:val="2F541501"/>
    <w:rsid w:val="3D267672"/>
    <w:rsid w:val="497F2599"/>
    <w:rsid w:val="549257BB"/>
    <w:rsid w:val="5DEC5C76"/>
    <w:rsid w:val="5F5D642A"/>
    <w:rsid w:val="73642DAB"/>
    <w:rsid w:val="74C00402"/>
    <w:rsid w:val="7C8C31E3"/>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customStyle="1" w:styleId="6">
    <w:name w:val="Footer Char"/>
    <w:basedOn w:val="4"/>
    <w:link w:val="2"/>
    <w:semiHidden/>
    <w:qFormat/>
    <w:locked/>
    <w:uiPriority w:val="99"/>
    <w:rPr>
      <w:sz w:val="18"/>
      <w:szCs w:val="18"/>
    </w:rPr>
  </w:style>
  <w:style w:type="character" w:customStyle="1" w:styleId="7">
    <w:name w:val="Header Char"/>
    <w:basedOn w:val="4"/>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7</Pages>
  <Words>335</Words>
  <Characters>1910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2017-09-07T09:02:00Z</dcterms:created>
  <dc:creator>lenovo</dc:creator>
  <cp:lastModifiedBy>Administrator</cp:lastModifiedBy>
  <cp:lastPrinted>2017-09-07T09:10:00Z</cp:lastPrinted>
  <dcterms:modified xsi:type="dcterms:W3CDTF">2017-09-15T03:04:36Z</dcterms:modified>
  <dc:title>自社联（2017）14号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